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Delta Kappa Gamma Society International Meeting</w:t>
      </w:r>
    </w:p>
    <w:p w:rsidR="00000000" w:rsidDel="00000000" w:rsidP="00000000" w:rsidRDefault="00000000" w:rsidRPr="00000000" w14:paraId="00000002">
      <w:pPr>
        <w:rPr/>
      </w:pPr>
      <w:r w:rsidDel="00000000" w:rsidR="00000000" w:rsidRPr="00000000">
        <w:rPr>
          <w:rtl w:val="0"/>
        </w:rPr>
        <w:t xml:space="preserve">Delta Sigma Chapter</w:t>
      </w:r>
    </w:p>
    <w:p w:rsidR="00000000" w:rsidDel="00000000" w:rsidP="00000000" w:rsidRDefault="00000000" w:rsidRPr="00000000" w14:paraId="00000003">
      <w:pPr>
        <w:rPr/>
      </w:pPr>
      <w:r w:rsidDel="00000000" w:rsidR="00000000" w:rsidRPr="00000000">
        <w:rPr>
          <w:rtl w:val="0"/>
        </w:rPr>
        <w:t xml:space="preserve">December , 2020</w:t>
      </w:r>
    </w:p>
    <w:p w:rsidR="00000000" w:rsidDel="00000000" w:rsidP="00000000" w:rsidRDefault="00000000" w:rsidRPr="00000000" w14:paraId="00000004">
      <w:pPr>
        <w:rPr/>
      </w:pPr>
      <w:r w:rsidDel="00000000" w:rsidR="00000000" w:rsidRPr="00000000">
        <w:rPr>
          <w:rtl w:val="0"/>
        </w:rPr>
        <w:t xml:space="preserve">Via ZOOM meeting, Lincolnton, NC</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Members in Attendance: </w:t>
      </w:r>
    </w:p>
    <w:p w:rsidR="00000000" w:rsidDel="00000000" w:rsidP="00000000" w:rsidRDefault="00000000" w:rsidRPr="00000000" w14:paraId="00000007">
      <w:pPr>
        <w:rPr/>
      </w:pPr>
      <w:r w:rsidDel="00000000" w:rsidR="00000000" w:rsidRPr="00000000">
        <w:rPr>
          <w:rtl w:val="0"/>
        </w:rPr>
        <w:t xml:space="preserve">Edwina Beam, Frankie Beam, Kelton Boorman,  Elaine Boysworth, Katie Crocker, Jenny Dellinger, Jill Eaddy, Kennan Eaddy, Libby Fletcher, Rhonda Hager, Lori Haight, Sherry Hoyle, Elaine Jenkins, Judy Jones, Wanda Lutz,Judy Shufford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President Kennan Eaddy called our December meeting to order. Abbey Parker was unable to attend and sent in an article to be read at the opening of the meeting by Kennan. Kennan shared the article, “Five Simple Ways Teachers Can Show Themselves Grace” by Megan Mathis.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After the reading of the article, Kennan turned the program over to the Membership Committee. Rhonda Hager presented for the Membership Committee. Rhonda shared a resource with the group, a slide show, to help us reorient ourselves to DKG.</w:t>
      </w:r>
    </w:p>
    <w:p w:rsidR="00000000" w:rsidDel="00000000" w:rsidP="00000000" w:rsidRDefault="00000000" w:rsidRPr="00000000" w14:paraId="0000000C">
      <w:pPr>
        <w:rPr/>
      </w:pPr>
      <w:r w:rsidDel="00000000" w:rsidR="00000000" w:rsidRPr="00000000">
        <w:rPr>
          <w:rtl w:val="0"/>
        </w:rPr>
        <w:t xml:space="preserve">Kennan turned the program over to Rhonda Hager and the Membership Committee. Rhonda shared a resource with the group, a slide show, to help us reorient ourselves to DKG.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What is a way that you can be more engaged?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Kennan called to order the business section of our meeting. On October 18th, Kennan emailed the minutes of our October 5th meeting. Sherry Hoyle made a motion to approve the minutes. Frankie Beam seconded the motion. The attending members raised their hands to approve the minutes. The motion passed.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Next, Kennan turned the meeting over to Lori Haight for a Treasurer’s report. We have </w:t>
      </w:r>
    </w:p>
    <w:p w:rsidR="00000000" w:rsidDel="00000000" w:rsidP="00000000" w:rsidRDefault="00000000" w:rsidRPr="00000000" w14:paraId="00000013">
      <w:pPr>
        <w:rPr/>
      </w:pPr>
      <w:r w:rsidDel="00000000" w:rsidR="00000000" w:rsidRPr="00000000">
        <w:rPr>
          <w:rtl w:val="0"/>
        </w:rPr>
        <w:t xml:space="preserve">$5, 980.94 in our scholarship fund. Lori also shared plans for future spending. </w:t>
      </w:r>
    </w:p>
    <w:p w:rsidR="00000000" w:rsidDel="00000000" w:rsidP="00000000" w:rsidRDefault="00000000" w:rsidRPr="00000000" w14:paraId="00000014">
      <w:pPr>
        <w:rPr/>
      </w:pPr>
      <w:r w:rsidDel="00000000" w:rsidR="00000000" w:rsidRPr="00000000">
        <w:rPr>
          <w:rtl w:val="0"/>
        </w:rPr>
        <w:t xml:space="preserve">We have $12, 194.37 in the bank; we are in good standing.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Committee Reports </w:t>
      </w:r>
    </w:p>
    <w:p w:rsidR="00000000" w:rsidDel="00000000" w:rsidP="00000000" w:rsidRDefault="00000000" w:rsidRPr="00000000" w14:paraId="00000017">
      <w:pPr>
        <w:rPr/>
      </w:pPr>
      <w:r w:rsidDel="00000000" w:rsidR="00000000" w:rsidRPr="00000000">
        <w:rPr>
          <w:rtl w:val="0"/>
        </w:rPr>
        <w:t xml:space="preserve">Membership - No additional news to add </w:t>
      </w:r>
    </w:p>
    <w:p w:rsidR="00000000" w:rsidDel="00000000" w:rsidP="00000000" w:rsidRDefault="00000000" w:rsidRPr="00000000" w14:paraId="00000018">
      <w:pPr>
        <w:rPr/>
      </w:pPr>
      <w:r w:rsidDel="00000000" w:rsidR="00000000" w:rsidRPr="00000000">
        <w:rPr>
          <w:rtl w:val="0"/>
        </w:rPr>
        <w:t xml:space="preserve">Ed Law - Heather is going to be communicating </w:t>
      </w:r>
    </w:p>
    <w:p w:rsidR="00000000" w:rsidDel="00000000" w:rsidP="00000000" w:rsidRDefault="00000000" w:rsidRPr="00000000" w14:paraId="00000019">
      <w:pPr>
        <w:rPr/>
      </w:pPr>
      <w:r w:rsidDel="00000000" w:rsidR="00000000" w:rsidRPr="00000000">
        <w:rPr>
          <w:rtl w:val="0"/>
        </w:rPr>
        <w:t xml:space="preserve">Program and Fine Arts - No additional news to add</w:t>
      </w:r>
    </w:p>
    <w:p w:rsidR="00000000" w:rsidDel="00000000" w:rsidP="00000000" w:rsidRDefault="00000000" w:rsidRPr="00000000" w14:paraId="0000001A">
      <w:pPr>
        <w:rPr/>
      </w:pPr>
      <w:r w:rsidDel="00000000" w:rsidR="00000000" w:rsidRPr="00000000">
        <w:rPr>
          <w:rtl w:val="0"/>
        </w:rPr>
        <w:t xml:space="preserve">Finance - No additional news to add</w:t>
      </w:r>
    </w:p>
    <w:p w:rsidR="00000000" w:rsidDel="00000000" w:rsidP="00000000" w:rsidRDefault="00000000" w:rsidRPr="00000000" w14:paraId="0000001B">
      <w:pPr>
        <w:rPr/>
      </w:pPr>
      <w:r w:rsidDel="00000000" w:rsidR="00000000" w:rsidRPr="00000000">
        <w:rPr>
          <w:rtl w:val="0"/>
        </w:rPr>
        <w:t xml:space="preserve">Communications- our website is compliant for the next two years. The committee needs permission to post pictures. There will be a permission form that is sent out; you can sign electronically or mail it back. </w:t>
      </w:r>
    </w:p>
    <w:p w:rsidR="00000000" w:rsidDel="00000000" w:rsidP="00000000" w:rsidRDefault="00000000" w:rsidRPr="00000000" w14:paraId="0000001C">
      <w:pPr>
        <w:rPr/>
      </w:pPr>
      <w:r w:rsidDel="00000000" w:rsidR="00000000" w:rsidRPr="00000000">
        <w:rPr>
          <w:rtl w:val="0"/>
        </w:rPr>
        <w:t xml:space="preserve">Beginning Teachers - They will be doing something for the beginning teachers if they have the December 7th meeting. </w:t>
      </w:r>
    </w:p>
    <w:p w:rsidR="00000000" w:rsidDel="00000000" w:rsidP="00000000" w:rsidRDefault="00000000" w:rsidRPr="00000000" w14:paraId="0000001D">
      <w:pPr>
        <w:rPr/>
      </w:pPr>
      <w:r w:rsidDel="00000000" w:rsidR="00000000" w:rsidRPr="00000000">
        <w:rPr>
          <w:rtl w:val="0"/>
        </w:rPr>
        <w:t xml:space="preserve">Scholarships - There are 30 international scholarships available. Information can be found on the DKG website. The application is due February 1st, 2021. Delta Sigma Awards - Advanced Degree Scholarship $500, Professional Development Scholarship $250. If anyone works at a school with a most promising educator award of $250, you can apply (deadline March 19th). </w:t>
      </w:r>
    </w:p>
    <w:p w:rsidR="00000000" w:rsidDel="00000000" w:rsidP="00000000" w:rsidRDefault="00000000" w:rsidRPr="00000000" w14:paraId="0000001E">
      <w:pPr>
        <w:rPr/>
      </w:pPr>
      <w:r w:rsidDel="00000000" w:rsidR="00000000" w:rsidRPr="00000000">
        <w:rPr>
          <w:rtl w:val="0"/>
        </w:rPr>
        <w:t xml:space="preserve">Scholarships - With our current budget, we could fund two, and then Annette’s would be a possible one.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Fundraising:</w:t>
      </w:r>
    </w:p>
    <w:p w:rsidR="00000000" w:rsidDel="00000000" w:rsidP="00000000" w:rsidRDefault="00000000" w:rsidRPr="00000000" w14:paraId="00000021">
      <w:pPr>
        <w:rPr/>
      </w:pPr>
      <w:r w:rsidDel="00000000" w:rsidR="00000000" w:rsidRPr="00000000">
        <w:rPr>
          <w:rtl w:val="0"/>
        </w:rPr>
        <w:t xml:space="preserve">Kennan opened the floor for a discussion about the fashion show and alternative ideas. </w:t>
      </w:r>
    </w:p>
    <w:p w:rsidR="00000000" w:rsidDel="00000000" w:rsidP="00000000" w:rsidRDefault="00000000" w:rsidRPr="00000000" w14:paraId="00000022">
      <w:pPr>
        <w:rPr/>
      </w:pPr>
      <w:r w:rsidDel="00000000" w:rsidR="00000000" w:rsidRPr="00000000">
        <w:rPr>
          <w:rtl w:val="0"/>
        </w:rPr>
        <w:t xml:space="preserve">Ideas suggested by members: </w:t>
      </w:r>
    </w:p>
    <w:p w:rsidR="00000000" w:rsidDel="00000000" w:rsidP="00000000" w:rsidRDefault="00000000" w:rsidRPr="00000000" w14:paraId="00000023">
      <w:pPr>
        <w:rPr/>
      </w:pPr>
      <w:r w:rsidDel="00000000" w:rsidR="00000000" w:rsidRPr="00000000">
        <w:rPr>
          <w:rtl w:val="0"/>
        </w:rPr>
        <w:t xml:space="preserve">Members donation drive</w:t>
      </w:r>
    </w:p>
    <w:p w:rsidR="00000000" w:rsidDel="00000000" w:rsidP="00000000" w:rsidRDefault="00000000" w:rsidRPr="00000000" w14:paraId="00000024">
      <w:pPr>
        <w:rPr/>
      </w:pPr>
      <w:r w:rsidDel="00000000" w:rsidR="00000000" w:rsidRPr="00000000">
        <w:rPr>
          <w:rtl w:val="0"/>
        </w:rPr>
        <w:t xml:space="preserve">Hold a silent auction</w:t>
      </w:r>
    </w:p>
    <w:p w:rsidR="00000000" w:rsidDel="00000000" w:rsidP="00000000" w:rsidRDefault="00000000" w:rsidRPr="00000000" w14:paraId="00000025">
      <w:pPr>
        <w:rPr/>
      </w:pPr>
      <w:r w:rsidDel="00000000" w:rsidR="00000000" w:rsidRPr="00000000">
        <w:rPr>
          <w:rtl w:val="0"/>
        </w:rPr>
        <w:t xml:space="preserve">Raffle</w:t>
      </w:r>
    </w:p>
    <w:p w:rsidR="00000000" w:rsidDel="00000000" w:rsidP="00000000" w:rsidRDefault="00000000" w:rsidRPr="00000000" w14:paraId="00000026">
      <w:pPr>
        <w:rPr/>
      </w:pPr>
      <w:r w:rsidDel="00000000" w:rsidR="00000000" w:rsidRPr="00000000">
        <w:rPr>
          <w:rtl w:val="0"/>
        </w:rPr>
        <w:t xml:space="preserve">Flamingo in a member’s yard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Kennan Eaddy adjourned the meeting.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